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829" w:rsidRDefault="00427872">
      <w:pPr>
        <w:pStyle w:val="1"/>
      </w:pPr>
      <w:r>
        <w:rPr>
          <w:rFonts w:hint="eastAsia"/>
        </w:rPr>
        <w:t>简介</w:t>
      </w:r>
    </w:p>
    <w:p w:rsidR="006E6829" w:rsidRDefault="00427872">
      <w:r>
        <w:rPr>
          <w:rFonts w:hint="eastAsia"/>
        </w:rPr>
        <w:t>为了方面客户在使用</w:t>
      </w:r>
      <w:r>
        <w:rPr>
          <w:rFonts w:hint="eastAsia"/>
        </w:rPr>
        <w:t>FM</w:t>
      </w:r>
      <w:r>
        <w:rPr>
          <w:rFonts w:hint="eastAsia"/>
        </w:rPr>
        <w:t>的</w:t>
      </w:r>
      <w:r>
        <w:rPr>
          <w:rFonts w:hint="eastAsia"/>
        </w:rPr>
        <w:t>LCD</w:t>
      </w:r>
      <w:r>
        <w:rPr>
          <w:rFonts w:hint="eastAsia"/>
        </w:rPr>
        <w:t>模块时，花费大量时间整理</w:t>
      </w:r>
      <w:r>
        <w:rPr>
          <w:rFonts w:hint="eastAsia"/>
        </w:rPr>
        <w:t>COM</w:t>
      </w:r>
      <w:r>
        <w:rPr>
          <w:rFonts w:hint="eastAsia"/>
        </w:rPr>
        <w:t>和</w:t>
      </w:r>
      <w:r>
        <w:rPr>
          <w:rFonts w:hint="eastAsia"/>
        </w:rPr>
        <w:t>SEG</w:t>
      </w:r>
      <w:r>
        <w:rPr>
          <w:rFonts w:hint="eastAsia"/>
        </w:rPr>
        <w:t>对应的显示数据寄存器数据，特此开发了</w:t>
      </w:r>
      <w:r>
        <w:rPr>
          <w:rFonts w:hint="eastAsia"/>
        </w:rPr>
        <w:t>FM LCD</w:t>
      </w:r>
      <w:r>
        <w:rPr>
          <w:rFonts w:hint="eastAsia"/>
        </w:rPr>
        <w:t>真值表工具。</w:t>
      </w:r>
    </w:p>
    <w:p w:rsidR="006E6829" w:rsidRDefault="006E6829"/>
    <w:p w:rsidR="006E6829" w:rsidRDefault="00427872">
      <w:pPr>
        <w:pStyle w:val="1"/>
      </w:pPr>
      <w:r>
        <w:rPr>
          <w:rFonts w:hint="eastAsia"/>
        </w:rPr>
        <w:t>工具介绍</w:t>
      </w:r>
    </w:p>
    <w:p w:rsidR="006E6829" w:rsidRDefault="00427872">
      <w:r>
        <w:rPr>
          <w:rFonts w:hint="eastAsia"/>
          <w:b/>
        </w:rPr>
        <w:t>工具界面如图：</w:t>
      </w:r>
      <w:r>
        <w:rPr>
          <w:rFonts w:hint="eastAsia"/>
          <w:b/>
        </w:rPr>
        <w:t>（友情提示：在填写表格时，请按</w:t>
      </w:r>
      <w:r>
        <w:rPr>
          <w:rFonts w:hint="eastAsia"/>
          <w:b/>
        </w:rPr>
        <w:t>C</w:t>
      </w:r>
      <w:r>
        <w:rPr>
          <w:rFonts w:hint="eastAsia"/>
          <w:b/>
        </w:rPr>
        <w:t>语言命令规则填写！）</w:t>
      </w:r>
    </w:p>
    <w:p w:rsidR="006E6829" w:rsidRDefault="00427872">
      <w:r>
        <w:rPr>
          <w:noProof/>
        </w:rPr>
        <w:drawing>
          <wp:inline distT="0" distB="0" distL="114300" distR="114300">
            <wp:extent cx="5894070" cy="3153410"/>
            <wp:effectExtent l="0" t="0" r="11430" b="8890"/>
            <wp:docPr id="2" name="图片 2" descr="真值表工具介绍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真值表工具介绍图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94070" cy="315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427872">
      <w:r>
        <w:rPr>
          <w:rFonts w:hint="eastAsia"/>
        </w:rPr>
        <w:lastRenderedPageBreak/>
        <w:t>4COM</w:t>
      </w:r>
      <w:r>
        <w:rPr>
          <w:rFonts w:hint="eastAsia"/>
        </w:rPr>
        <w:t>的液晶图：</w:t>
      </w:r>
    </w:p>
    <w:p w:rsidR="006E6829" w:rsidRDefault="00427872">
      <w:r>
        <w:rPr>
          <w:noProof/>
        </w:rPr>
        <w:drawing>
          <wp:inline distT="0" distB="0" distL="114300" distR="114300">
            <wp:extent cx="5269865" cy="3771265"/>
            <wp:effectExtent l="0" t="0" r="6985" b="63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77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427872">
      <w:r>
        <w:rPr>
          <w:rFonts w:hint="eastAsia"/>
        </w:rPr>
        <w:t>FM33G0XX</w:t>
      </w:r>
      <w:r>
        <w:rPr>
          <w:rFonts w:hint="eastAsia"/>
        </w:rPr>
        <w:t>芯片</w:t>
      </w:r>
      <w:r>
        <w:rPr>
          <w:rFonts w:hint="eastAsia"/>
        </w:rPr>
        <w:t>LCD</w:t>
      </w:r>
      <w:r>
        <w:rPr>
          <w:rFonts w:hint="eastAsia"/>
        </w:rPr>
        <w:t>模块原理图：</w:t>
      </w:r>
    </w:p>
    <w:p w:rsidR="006E6829" w:rsidRDefault="00427872">
      <w:r>
        <w:rPr>
          <w:noProof/>
        </w:rPr>
        <w:drawing>
          <wp:inline distT="0" distB="0" distL="114300" distR="114300">
            <wp:extent cx="3496945" cy="4618355"/>
            <wp:effectExtent l="0" t="0" r="8255" b="1079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96945" cy="461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6E6829"/>
    <w:p w:rsidR="006E6829" w:rsidRDefault="00427872">
      <w:pPr>
        <w:pStyle w:val="1"/>
      </w:pPr>
      <w:r>
        <w:rPr>
          <w:rFonts w:hint="eastAsia"/>
        </w:rPr>
        <w:lastRenderedPageBreak/>
        <w:t>结果</w:t>
      </w:r>
    </w:p>
    <w:p w:rsidR="006E6829" w:rsidRDefault="00427872">
      <w:r>
        <w:rPr>
          <w:rFonts w:hint="eastAsia"/>
        </w:rPr>
        <w:t>生成的文件在</w:t>
      </w:r>
      <w:r>
        <w:rPr>
          <w:rFonts w:hint="eastAsia"/>
        </w:rPr>
        <w:t>LCD</w:t>
      </w:r>
      <w:r>
        <w:rPr>
          <w:rFonts w:hint="eastAsia"/>
        </w:rPr>
        <w:t>真值表</w:t>
      </w:r>
      <w:r>
        <w:rPr>
          <w:rFonts w:hint="eastAsia"/>
        </w:rPr>
        <w:t>.exe</w:t>
      </w:r>
      <w:r>
        <w:rPr>
          <w:rFonts w:hint="eastAsia"/>
        </w:rPr>
        <w:t>同目录上，如图：</w:t>
      </w:r>
    </w:p>
    <w:p w:rsidR="006E6829" w:rsidRDefault="00427872">
      <w:r>
        <w:rPr>
          <w:noProof/>
        </w:rPr>
        <w:drawing>
          <wp:inline distT="0" distB="0" distL="114300" distR="114300">
            <wp:extent cx="1771650" cy="419100"/>
            <wp:effectExtent l="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829" w:rsidRDefault="006E6829"/>
    <w:p w:rsidR="006E6829" w:rsidRDefault="00427872">
      <w:r>
        <w:rPr>
          <w:rFonts w:hint="eastAsia"/>
        </w:rPr>
        <w:t>此处的</w:t>
      </w:r>
      <w:r>
        <w:rPr>
          <w:rFonts w:hint="eastAsia"/>
        </w:rPr>
        <w:t>.xml</w:t>
      </w:r>
      <w:r>
        <w:rPr>
          <w:rFonts w:hint="eastAsia"/>
        </w:rPr>
        <w:t>文件为界面的配置文件信息，是为了方便客户在下一次用的时候直接进行导入，无需再进行配置。</w:t>
      </w:r>
    </w:p>
    <w:p w:rsidR="006E6829" w:rsidRDefault="006E6829"/>
    <w:p w:rsidR="006E6829" w:rsidRDefault="00427872">
      <w:r>
        <w:rPr>
          <w:rFonts w:hint="eastAsia"/>
        </w:rPr>
        <w:t>此处的</w:t>
      </w:r>
      <w:r>
        <w:rPr>
          <w:rFonts w:hint="eastAsia"/>
        </w:rPr>
        <w:t>.h</w:t>
      </w:r>
      <w:r>
        <w:rPr>
          <w:rFonts w:hint="eastAsia"/>
        </w:rPr>
        <w:t>文件为复旦微芯片</w:t>
      </w:r>
      <w:r>
        <w:rPr>
          <w:rFonts w:hint="eastAsia"/>
        </w:rPr>
        <w:t>COM</w:t>
      </w:r>
      <w:r>
        <w:rPr>
          <w:rFonts w:hint="eastAsia"/>
        </w:rPr>
        <w:t>和</w:t>
      </w:r>
      <w:r>
        <w:rPr>
          <w:rFonts w:hint="eastAsia"/>
        </w:rPr>
        <w:t>SEG</w:t>
      </w:r>
      <w:r>
        <w:rPr>
          <w:rFonts w:hint="eastAsia"/>
        </w:rPr>
        <w:t>对应的显示寄存器的数据。</w:t>
      </w:r>
    </w:p>
    <w:p w:rsidR="006E6829" w:rsidRDefault="006E6829"/>
    <w:p w:rsidR="006E6829" w:rsidRDefault="00427872">
      <w:r>
        <w:rPr>
          <w:rFonts w:hint="eastAsia"/>
        </w:rPr>
        <w:t>工具生成的</w:t>
      </w:r>
      <w:r>
        <w:rPr>
          <w:rFonts w:hint="eastAsia"/>
        </w:rPr>
        <w:t>.h</w:t>
      </w:r>
      <w:r>
        <w:rPr>
          <w:rFonts w:hint="eastAsia"/>
        </w:rPr>
        <w:t>文件图</w:t>
      </w:r>
    </w:p>
    <w:p w:rsidR="006E6829" w:rsidRDefault="00427872">
      <w:r>
        <w:rPr>
          <w:noProof/>
        </w:rPr>
        <w:drawing>
          <wp:inline distT="0" distB="0" distL="114300" distR="114300">
            <wp:extent cx="5271770" cy="4872990"/>
            <wp:effectExtent l="0" t="0" r="5080" b="381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87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829" w:rsidRDefault="006E6829"/>
    <w:p w:rsidR="006E6829" w:rsidRDefault="00861675">
      <w:pPr>
        <w:rPr>
          <w:szCs w:val="21"/>
        </w:rPr>
      </w:pPr>
      <w:r w:rsidRPr="003879CF">
        <w:rPr>
          <w:rFonts w:hint="eastAsia"/>
          <w:szCs w:val="21"/>
        </w:rPr>
        <w:t>注：</w:t>
      </w:r>
      <w:r w:rsidR="00EE65BD" w:rsidRPr="003879CF">
        <w:rPr>
          <w:rFonts w:hint="eastAsia"/>
          <w:szCs w:val="21"/>
        </w:rPr>
        <w:t>SET_</w:t>
      </w:r>
      <w:r w:rsidR="00EE65BD" w:rsidRPr="003879CF">
        <w:rPr>
          <w:szCs w:val="21"/>
        </w:rPr>
        <w:t>VALUE_XXX</w:t>
      </w:r>
      <w:r w:rsidR="00EE65BD" w:rsidRPr="003879CF">
        <w:rPr>
          <w:rFonts w:hint="eastAsia"/>
          <w:szCs w:val="21"/>
        </w:rPr>
        <w:t>将点亮液晶指定段，</w:t>
      </w:r>
      <w:r w:rsidR="00EE65BD" w:rsidRPr="003879CF">
        <w:rPr>
          <w:rFonts w:hint="eastAsia"/>
          <w:szCs w:val="21"/>
        </w:rPr>
        <w:t>RESET_</w:t>
      </w:r>
      <w:r w:rsidR="00EE65BD" w:rsidRPr="003879CF">
        <w:rPr>
          <w:szCs w:val="21"/>
        </w:rPr>
        <w:t>VALUE_XXX</w:t>
      </w:r>
      <w:r w:rsidR="00EE65BD" w:rsidRPr="003879CF">
        <w:rPr>
          <w:rFonts w:hint="eastAsia"/>
          <w:szCs w:val="21"/>
        </w:rPr>
        <w:t>将熄灭液晶指定段。</w:t>
      </w:r>
      <w:r w:rsidR="00F80DA9">
        <w:rPr>
          <w:rFonts w:hint="eastAsia"/>
          <w:szCs w:val="21"/>
        </w:rPr>
        <w:t>控制液晶值调用相应字段后，将</w:t>
      </w:r>
      <w:r w:rsidR="00F80DA9">
        <w:rPr>
          <w:rFonts w:hint="eastAsia"/>
          <w:szCs w:val="21"/>
        </w:rPr>
        <w:t>DISPDATA</w:t>
      </w:r>
      <w:r w:rsidR="00F80DA9">
        <w:rPr>
          <w:szCs w:val="21"/>
        </w:rPr>
        <w:t>[]</w:t>
      </w:r>
      <w:r w:rsidR="00F80DA9">
        <w:rPr>
          <w:rFonts w:hint="eastAsia"/>
          <w:szCs w:val="21"/>
        </w:rPr>
        <w:t>中的数据更新值</w:t>
      </w:r>
      <w:r w:rsidR="00F80DA9">
        <w:rPr>
          <w:rFonts w:hint="eastAsia"/>
          <w:szCs w:val="21"/>
        </w:rPr>
        <w:t>LCD</w:t>
      </w:r>
      <w:r w:rsidR="00F80DA9">
        <w:rPr>
          <w:rFonts w:hint="eastAsia"/>
          <w:szCs w:val="21"/>
        </w:rPr>
        <w:t>显示数据寄存器即可实现液晶显示控制。</w:t>
      </w:r>
      <w:bookmarkStart w:id="0" w:name="_GoBack"/>
      <w:bookmarkEnd w:id="0"/>
    </w:p>
    <w:p w:rsidR="00F80DA9" w:rsidRDefault="00F80DA9">
      <w:pPr>
        <w:rPr>
          <w:szCs w:val="21"/>
        </w:rPr>
      </w:pPr>
    </w:p>
    <w:p w:rsidR="00F80DA9" w:rsidRDefault="00F80DA9">
      <w:pPr>
        <w:rPr>
          <w:szCs w:val="21"/>
        </w:rPr>
      </w:pPr>
    </w:p>
    <w:p w:rsidR="00F80DA9" w:rsidRPr="003879CF" w:rsidRDefault="00F80DA9">
      <w:pPr>
        <w:rPr>
          <w:rFonts w:hint="eastAsia"/>
          <w:szCs w:val="21"/>
        </w:rPr>
      </w:pPr>
    </w:p>
    <w:p w:rsidR="006E6829" w:rsidRDefault="00427872">
      <w:r>
        <w:rPr>
          <w:rFonts w:hint="eastAsia"/>
        </w:rPr>
        <w:t>FM33G0XX</w:t>
      </w:r>
      <w:r>
        <w:rPr>
          <w:rFonts w:hint="eastAsia"/>
        </w:rPr>
        <w:t>的</w:t>
      </w:r>
      <w:r>
        <w:rPr>
          <w:rFonts w:hint="eastAsia"/>
        </w:rPr>
        <w:t>4COM</w:t>
      </w:r>
      <w:r>
        <w:rPr>
          <w:rFonts w:hint="eastAsia"/>
        </w:rPr>
        <w:t>的</w:t>
      </w:r>
      <w:r>
        <w:rPr>
          <w:rFonts w:hint="eastAsia"/>
        </w:rPr>
        <w:t>LCD</w:t>
      </w:r>
      <w:r>
        <w:rPr>
          <w:rFonts w:hint="eastAsia"/>
        </w:rPr>
        <w:t>显示寄存器的表格，如图：</w:t>
      </w:r>
    </w:p>
    <w:p w:rsidR="006E6829" w:rsidRDefault="00427872">
      <w:r>
        <w:rPr>
          <w:noProof/>
        </w:rPr>
        <w:drawing>
          <wp:inline distT="0" distB="0" distL="114300" distR="114300">
            <wp:extent cx="5271770" cy="4914265"/>
            <wp:effectExtent l="0" t="0" r="5080" b="63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91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829" w:rsidRDefault="00427872">
      <w:r>
        <w:rPr>
          <w:noProof/>
        </w:rPr>
        <w:lastRenderedPageBreak/>
        <w:drawing>
          <wp:inline distT="0" distB="0" distL="114300" distR="114300">
            <wp:extent cx="5269230" cy="5059045"/>
            <wp:effectExtent l="0" t="0" r="7620" b="825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05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829" w:rsidRDefault="006E6829"/>
    <w:p w:rsidR="006E6829" w:rsidRDefault="00427872">
      <w:r>
        <w:rPr>
          <w:rFonts w:hint="eastAsia"/>
        </w:rPr>
        <w:t>友情提示下：此工具解决的就是上图显示寄存器上</w:t>
      </w:r>
      <w:r>
        <w:rPr>
          <w:rFonts w:hint="eastAsia"/>
        </w:rPr>
        <w:t>COM</w:t>
      </w:r>
      <w:r>
        <w:rPr>
          <w:rFonts w:hint="eastAsia"/>
        </w:rPr>
        <w:t>和</w:t>
      </w:r>
      <w:r>
        <w:rPr>
          <w:rFonts w:hint="eastAsia"/>
        </w:rPr>
        <w:t>SEG</w:t>
      </w:r>
      <w:r>
        <w:rPr>
          <w:rFonts w:hint="eastAsia"/>
        </w:rPr>
        <w:t>对应的数据内容的匹配工作，</w:t>
      </w:r>
    </w:p>
    <w:p w:rsidR="006E6829" w:rsidRDefault="00427872">
      <w:r>
        <w:rPr>
          <w:rFonts w:hint="eastAsia"/>
        </w:rPr>
        <w:t>在看此文档的时候，有存在没有说清楚的地方，请大家发挥玩连连看游戏的才能，找到相对应的图上的说明，会有更深的体会。</w:t>
      </w:r>
    </w:p>
    <w:p w:rsidR="006E6829" w:rsidRDefault="006E6829"/>
    <w:p w:rsidR="006E6829" w:rsidRDefault="006E6829"/>
    <w:p w:rsidR="006E6829" w:rsidRDefault="006E6829"/>
    <w:sectPr w:rsidR="006E68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872" w:rsidRDefault="00427872" w:rsidP="00861675">
      <w:r>
        <w:separator/>
      </w:r>
    </w:p>
  </w:endnote>
  <w:endnote w:type="continuationSeparator" w:id="0">
    <w:p w:rsidR="00427872" w:rsidRDefault="00427872" w:rsidP="0086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872" w:rsidRDefault="00427872" w:rsidP="00861675">
      <w:r>
        <w:separator/>
      </w:r>
    </w:p>
  </w:footnote>
  <w:footnote w:type="continuationSeparator" w:id="0">
    <w:p w:rsidR="00427872" w:rsidRDefault="00427872" w:rsidP="00861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F350885"/>
    <w:multiLevelType w:val="multilevel"/>
    <w:tmpl w:val="9F350885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829"/>
    <w:rsid w:val="003879CF"/>
    <w:rsid w:val="00427872"/>
    <w:rsid w:val="006E6829"/>
    <w:rsid w:val="00861675"/>
    <w:rsid w:val="00ED63C7"/>
    <w:rsid w:val="00EE65BD"/>
    <w:rsid w:val="00F80DA9"/>
    <w:rsid w:val="077311FC"/>
    <w:rsid w:val="0A2C5C34"/>
    <w:rsid w:val="0E5F4D39"/>
    <w:rsid w:val="1B852F2B"/>
    <w:rsid w:val="24990A21"/>
    <w:rsid w:val="26311C27"/>
    <w:rsid w:val="2BC019AB"/>
    <w:rsid w:val="3922332D"/>
    <w:rsid w:val="5A975AE0"/>
    <w:rsid w:val="60B809BE"/>
    <w:rsid w:val="612516F8"/>
    <w:rsid w:val="697A05BA"/>
    <w:rsid w:val="71BF3ECA"/>
    <w:rsid w:val="72A2170E"/>
    <w:rsid w:val="7D1D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FD7F8F-B9FD-47AC-ABF8-7012A5C17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semiHidden/>
    <w:unhideWhenUsed/>
    <w:qFormat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semiHidden/>
    <w:unhideWhenUsed/>
    <w:qFormat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616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61675"/>
    <w:rPr>
      <w:kern w:val="2"/>
      <w:sz w:val="18"/>
      <w:szCs w:val="18"/>
    </w:rPr>
  </w:style>
  <w:style w:type="paragraph" w:styleId="a4">
    <w:name w:val="footer"/>
    <w:basedOn w:val="a"/>
    <w:link w:val="Char0"/>
    <w:rsid w:val="008616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6167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songjuan</dc:creator>
  <cp:lastModifiedBy>J YL</cp:lastModifiedBy>
  <cp:revision>6</cp:revision>
  <dcterms:created xsi:type="dcterms:W3CDTF">2014-10-29T12:08:00Z</dcterms:created>
  <dcterms:modified xsi:type="dcterms:W3CDTF">2019-07-18T06:48:00Z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